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48" w:rsidRPr="001442E1" w:rsidRDefault="00ED5B48">
      <w:pPr>
        <w:spacing w:line="480" w:lineRule="auto"/>
        <w:ind w:right="-1"/>
        <w:jc w:val="center"/>
        <w:rPr>
          <w:rFonts w:ascii="Garamond" w:hAnsi="Garamond" w:cs="Arial"/>
          <w:b/>
          <w:bCs/>
          <w:sz w:val="22"/>
          <w:szCs w:val="22"/>
        </w:rPr>
      </w:pPr>
      <w:r w:rsidRPr="001442E1">
        <w:rPr>
          <w:rFonts w:ascii="Garamond" w:hAnsi="Garamond" w:cs="Arial"/>
          <w:b/>
          <w:bCs/>
          <w:sz w:val="22"/>
          <w:szCs w:val="22"/>
        </w:rPr>
        <w:t>ACCORDO PER LA CORRESPONSIONE</w:t>
      </w:r>
    </w:p>
    <w:p w:rsidR="00ED5B48" w:rsidRPr="001442E1" w:rsidRDefault="00ED5B48">
      <w:pPr>
        <w:spacing w:line="480" w:lineRule="auto"/>
        <w:ind w:right="-1"/>
        <w:jc w:val="center"/>
        <w:rPr>
          <w:rFonts w:ascii="Garamond" w:hAnsi="Garamond" w:cs="Arial"/>
          <w:b/>
          <w:bCs/>
          <w:sz w:val="22"/>
          <w:szCs w:val="22"/>
        </w:rPr>
      </w:pPr>
      <w:r w:rsidRPr="001442E1">
        <w:rPr>
          <w:rFonts w:ascii="Garamond" w:hAnsi="Garamond" w:cs="Arial"/>
          <w:b/>
          <w:bCs/>
          <w:sz w:val="22"/>
          <w:szCs w:val="22"/>
        </w:rPr>
        <w:t>DI INDENNITA’ DI OCCUPAZIONE</w:t>
      </w:r>
    </w:p>
    <w:p w:rsidR="00ED5B48" w:rsidRPr="001442E1" w:rsidRDefault="00ED5B48" w:rsidP="00AC7F8C">
      <w:pPr>
        <w:spacing w:line="480" w:lineRule="auto"/>
        <w:ind w:right="504"/>
        <w:rPr>
          <w:rFonts w:ascii="Garamond" w:hAnsi="Garamond" w:cs="Arial"/>
          <w:sz w:val="22"/>
          <w:szCs w:val="22"/>
        </w:rPr>
      </w:pPr>
    </w:p>
    <w:p w:rsidR="00ED5B48" w:rsidRPr="001442E1" w:rsidRDefault="00ED5B48" w:rsidP="00646465">
      <w:pPr>
        <w:spacing w:line="480" w:lineRule="auto"/>
        <w:ind w:right="504"/>
        <w:jc w:val="both"/>
        <w:rPr>
          <w:rFonts w:ascii="Garamond" w:hAnsi="Garamond" w:cs="Arial"/>
          <w:sz w:val="20"/>
          <w:szCs w:val="20"/>
        </w:rPr>
      </w:pPr>
      <w:r w:rsidRPr="001442E1">
        <w:rPr>
          <w:rFonts w:ascii="Garamond" w:hAnsi="Garamond" w:cs="Arial"/>
          <w:sz w:val="20"/>
          <w:szCs w:val="20"/>
        </w:rPr>
        <w:t xml:space="preserve">Con la presente scrittura privata, oggi il </w:t>
      </w:r>
      <w:r w:rsidR="001442E1" w:rsidRPr="001442E1">
        <w:rPr>
          <w:rFonts w:ascii="Garamond" w:hAnsi="Garamond" w:cs="Arial"/>
          <w:sz w:val="20"/>
          <w:szCs w:val="20"/>
        </w:rPr>
        <w:t>______________________</w:t>
      </w:r>
    </w:p>
    <w:p w:rsidR="00ED5B48" w:rsidRPr="001442E1" w:rsidRDefault="00ED5B48" w:rsidP="00646465">
      <w:pPr>
        <w:spacing w:line="480" w:lineRule="auto"/>
        <w:ind w:right="504"/>
        <w:jc w:val="center"/>
        <w:rPr>
          <w:rFonts w:ascii="Garamond" w:hAnsi="Garamond" w:cs="Arial"/>
          <w:sz w:val="20"/>
          <w:szCs w:val="20"/>
        </w:rPr>
      </w:pPr>
      <w:r w:rsidRPr="001442E1">
        <w:rPr>
          <w:rFonts w:ascii="Garamond" w:hAnsi="Garamond" w:cs="Arial"/>
          <w:sz w:val="20"/>
          <w:szCs w:val="20"/>
        </w:rPr>
        <w:t>tra</w:t>
      </w:r>
    </w:p>
    <w:p w:rsidR="00ED5B48" w:rsidRPr="001442E1" w:rsidRDefault="00ED5B48" w:rsidP="00924604">
      <w:pPr>
        <w:spacing w:line="480" w:lineRule="auto"/>
        <w:ind w:right="504"/>
        <w:jc w:val="both"/>
        <w:rPr>
          <w:rFonts w:ascii="Garamond" w:hAnsi="Garamond" w:cs="Arial"/>
          <w:sz w:val="20"/>
          <w:szCs w:val="20"/>
        </w:rPr>
      </w:pPr>
      <w:r w:rsidRPr="001442E1">
        <w:rPr>
          <w:rFonts w:ascii="Garamond" w:hAnsi="Garamond" w:cs="Arial"/>
          <w:sz w:val="20"/>
          <w:szCs w:val="20"/>
        </w:rPr>
        <w:t xml:space="preserve">Il Tribunale di Perugia, in persona del Custode Giudiziale nonché professionista delegato alla vendita, </w:t>
      </w:r>
      <w:r w:rsidR="001442E1" w:rsidRPr="001442E1">
        <w:rPr>
          <w:rFonts w:ascii="Garamond" w:hAnsi="Garamond" w:cs="Arial"/>
          <w:sz w:val="20"/>
          <w:szCs w:val="20"/>
        </w:rPr>
        <w:t>___________________</w:t>
      </w:r>
      <w:r w:rsidRPr="001442E1">
        <w:rPr>
          <w:rFonts w:ascii="Garamond" w:hAnsi="Garamond" w:cs="Arial"/>
          <w:sz w:val="20"/>
          <w:szCs w:val="20"/>
        </w:rPr>
        <w:t xml:space="preserve">, </w:t>
      </w:r>
      <w:r w:rsidR="001442E1" w:rsidRPr="001442E1">
        <w:rPr>
          <w:rFonts w:ascii="Garamond" w:hAnsi="Garamond" w:cs="Arial"/>
          <w:sz w:val="20"/>
          <w:szCs w:val="20"/>
        </w:rPr>
        <w:t>con studio in _____________________</w:t>
      </w:r>
      <w:r w:rsidRPr="001442E1">
        <w:rPr>
          <w:rFonts w:ascii="Garamond" w:hAnsi="Garamond" w:cs="Arial"/>
          <w:sz w:val="20"/>
          <w:szCs w:val="20"/>
        </w:rPr>
        <w:t xml:space="preserve">, all’uopo nominato dal G. E. nella procedura esecutiva immobiliare n. </w:t>
      </w:r>
      <w:r w:rsidR="001442E1" w:rsidRPr="001442E1">
        <w:rPr>
          <w:rFonts w:ascii="Garamond" w:hAnsi="Garamond" w:cs="Arial"/>
          <w:b/>
          <w:bCs/>
          <w:sz w:val="20"/>
          <w:szCs w:val="20"/>
        </w:rPr>
        <w:t>___________________</w:t>
      </w:r>
      <w:r w:rsidRPr="001442E1">
        <w:rPr>
          <w:rFonts w:ascii="Garamond" w:hAnsi="Garamond" w:cs="Arial"/>
          <w:sz w:val="20"/>
          <w:szCs w:val="20"/>
        </w:rPr>
        <w:t xml:space="preserve">, </w:t>
      </w:r>
    </w:p>
    <w:p w:rsidR="00ED5B48" w:rsidRPr="001442E1" w:rsidRDefault="00ED5B48" w:rsidP="00924604">
      <w:pPr>
        <w:spacing w:line="480" w:lineRule="auto"/>
        <w:ind w:right="504"/>
        <w:jc w:val="both"/>
        <w:rPr>
          <w:rFonts w:ascii="Garamond" w:hAnsi="Garamond" w:cs="Arial"/>
          <w:sz w:val="20"/>
          <w:szCs w:val="20"/>
        </w:rPr>
      </w:pPr>
    </w:p>
    <w:p w:rsidR="00ED5B48" w:rsidRPr="001442E1" w:rsidRDefault="00ED5B48" w:rsidP="00924604">
      <w:pPr>
        <w:spacing w:line="480" w:lineRule="auto"/>
        <w:ind w:right="504"/>
        <w:jc w:val="center"/>
        <w:rPr>
          <w:rFonts w:ascii="Garamond" w:hAnsi="Garamond" w:cs="Arial"/>
          <w:sz w:val="20"/>
          <w:szCs w:val="20"/>
        </w:rPr>
      </w:pPr>
      <w:r w:rsidRPr="001442E1">
        <w:rPr>
          <w:rFonts w:ascii="Garamond" w:hAnsi="Garamond" w:cs="Arial"/>
          <w:sz w:val="20"/>
          <w:szCs w:val="20"/>
        </w:rPr>
        <w:t>e</w:t>
      </w:r>
    </w:p>
    <w:p w:rsidR="00ED5B48" w:rsidRPr="001442E1" w:rsidRDefault="001442E1">
      <w:pPr>
        <w:spacing w:line="480" w:lineRule="auto"/>
        <w:ind w:right="504"/>
        <w:jc w:val="both"/>
        <w:rPr>
          <w:rFonts w:ascii="Garamond" w:hAnsi="Garamond" w:cs="Arial"/>
          <w:sz w:val="20"/>
          <w:szCs w:val="20"/>
        </w:rPr>
      </w:pPr>
      <w:r w:rsidRPr="001442E1">
        <w:rPr>
          <w:rFonts w:ascii="Garamond" w:hAnsi="Garamond" w:cs="Arial"/>
          <w:sz w:val="20"/>
          <w:szCs w:val="20"/>
        </w:rPr>
        <w:t>_____________________________________</w:t>
      </w:r>
      <w:r w:rsidR="00ED5B48" w:rsidRPr="001442E1">
        <w:rPr>
          <w:rFonts w:ascii="Garamond" w:hAnsi="Garamond" w:cs="Arial"/>
          <w:sz w:val="20"/>
          <w:szCs w:val="20"/>
        </w:rPr>
        <w:t>,</w:t>
      </w:r>
    </w:p>
    <w:p w:rsidR="00ED5B48" w:rsidRPr="002B1808" w:rsidRDefault="00ED5B48" w:rsidP="00924604">
      <w:pPr>
        <w:spacing w:line="480" w:lineRule="auto"/>
        <w:ind w:right="504"/>
        <w:jc w:val="center"/>
        <w:rPr>
          <w:rFonts w:ascii="Garamond" w:hAnsi="Garamond" w:cs="Arial"/>
          <w:sz w:val="20"/>
          <w:szCs w:val="20"/>
        </w:rPr>
      </w:pPr>
      <w:r w:rsidRPr="002B1808">
        <w:rPr>
          <w:rFonts w:ascii="Garamond" w:hAnsi="Garamond" w:cs="Arial"/>
          <w:sz w:val="20"/>
          <w:szCs w:val="20"/>
        </w:rPr>
        <w:t>premesso che</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a) </w:t>
      </w:r>
      <w:r w:rsidR="001442E1" w:rsidRPr="002B1808">
        <w:rPr>
          <w:rFonts w:ascii="Garamond" w:hAnsi="Garamond" w:cs="Arial"/>
          <w:sz w:val="20"/>
          <w:szCs w:val="20"/>
        </w:rPr>
        <w:t>il sig. ....</w:t>
      </w:r>
      <w:r w:rsidRPr="002B1808">
        <w:rPr>
          <w:rFonts w:ascii="Garamond" w:hAnsi="Garamond" w:cs="Arial"/>
          <w:sz w:val="20"/>
          <w:szCs w:val="20"/>
        </w:rPr>
        <w:t xml:space="preserve"> </w:t>
      </w:r>
      <w:r w:rsidR="001442E1" w:rsidRPr="002B1808">
        <w:rPr>
          <w:rFonts w:ascii="Garamond" w:hAnsi="Garamond" w:cs="Arial"/>
          <w:sz w:val="20"/>
          <w:szCs w:val="20"/>
        </w:rPr>
        <w:t>[</w:t>
      </w:r>
      <w:r w:rsidRPr="002B1808">
        <w:rPr>
          <w:rFonts w:ascii="Garamond" w:hAnsi="Garamond" w:cs="Arial"/>
          <w:sz w:val="20"/>
          <w:szCs w:val="20"/>
        </w:rPr>
        <w:t>e il suo nucleo familiare</w:t>
      </w:r>
      <w:r w:rsidR="001442E1" w:rsidRPr="002B1808">
        <w:rPr>
          <w:rFonts w:ascii="Garamond" w:hAnsi="Garamond" w:cs="Arial"/>
          <w:sz w:val="20"/>
          <w:szCs w:val="20"/>
        </w:rPr>
        <w:t>/</w:t>
      </w:r>
      <w:r w:rsidR="002B1808" w:rsidRPr="002B1808">
        <w:rPr>
          <w:rFonts w:ascii="Garamond" w:hAnsi="Garamond" w:cs="Arial"/>
          <w:sz w:val="20"/>
          <w:szCs w:val="20"/>
        </w:rPr>
        <w:t>per l’esercizio della sua attività commerciale]</w:t>
      </w:r>
      <w:r w:rsidRPr="002B1808">
        <w:rPr>
          <w:rFonts w:ascii="Garamond" w:hAnsi="Garamond" w:cs="Arial"/>
          <w:sz w:val="20"/>
          <w:szCs w:val="20"/>
        </w:rPr>
        <w:t xml:space="preserve"> occupa l’immobile sito in </w:t>
      </w:r>
      <w:r w:rsidR="002B1808" w:rsidRPr="002B1808">
        <w:rPr>
          <w:rFonts w:ascii="Garamond" w:hAnsi="Garamond" w:cs="Arial"/>
          <w:sz w:val="20"/>
          <w:szCs w:val="20"/>
        </w:rPr>
        <w:t>__________________________</w:t>
      </w:r>
      <w:r w:rsidRPr="002B1808">
        <w:rPr>
          <w:rFonts w:ascii="Garamond" w:hAnsi="Garamond" w:cs="Arial"/>
          <w:sz w:val="20"/>
          <w:szCs w:val="20"/>
        </w:rPr>
        <w:t xml:space="preserve">, dati catastali: </w:t>
      </w:r>
      <w:r w:rsidR="002B1808" w:rsidRPr="002B1808">
        <w:rPr>
          <w:rFonts w:ascii="Garamond" w:hAnsi="Garamond" w:cs="Arial"/>
          <w:sz w:val="20"/>
          <w:szCs w:val="20"/>
        </w:rPr>
        <w:t>_________________</w:t>
      </w:r>
      <w:r w:rsidRPr="002B1808">
        <w:rPr>
          <w:rFonts w:ascii="Garamond" w:hAnsi="Garamond" w:cs="Arial"/>
          <w:sz w:val="20"/>
          <w:szCs w:val="20"/>
        </w:rPr>
        <w:t xml:space="preserve">, oggetto della procedura esecutiva immobiliare R.G.E. </w:t>
      </w:r>
      <w:r w:rsidR="002B1808" w:rsidRPr="002B1808">
        <w:rPr>
          <w:rFonts w:ascii="Garamond" w:hAnsi="Garamond" w:cs="Arial"/>
          <w:sz w:val="20"/>
          <w:szCs w:val="20"/>
        </w:rPr>
        <w:t>__________________</w:t>
      </w:r>
      <w:r w:rsidRPr="002B1808">
        <w:rPr>
          <w:rFonts w:ascii="Garamond" w:hAnsi="Garamond" w:cs="Arial"/>
          <w:sz w:val="20"/>
          <w:szCs w:val="20"/>
        </w:rPr>
        <w:t>, in forza di</w:t>
      </w:r>
      <w:r w:rsidR="002B1808" w:rsidRPr="002B1808">
        <w:rPr>
          <w:rFonts w:ascii="Garamond" w:hAnsi="Garamond" w:cs="Arial"/>
          <w:sz w:val="20"/>
          <w:szCs w:val="20"/>
        </w:rPr>
        <w:t xml:space="preserve"> ________________</w:t>
      </w:r>
      <w:r w:rsidRPr="002B1808">
        <w:rPr>
          <w:rFonts w:ascii="Garamond" w:hAnsi="Garamond" w:cs="Arial"/>
          <w:sz w:val="20"/>
          <w:szCs w:val="20"/>
        </w:rPr>
        <w:t xml:space="preserve"> </w:t>
      </w:r>
      <w:r w:rsidR="002B1808" w:rsidRPr="002B1808">
        <w:rPr>
          <w:rFonts w:ascii="Garamond" w:hAnsi="Garamond" w:cs="Arial"/>
          <w:sz w:val="20"/>
          <w:szCs w:val="20"/>
        </w:rPr>
        <w:t>[</w:t>
      </w:r>
      <w:r w:rsidRPr="002B1808">
        <w:rPr>
          <w:rFonts w:ascii="Garamond" w:hAnsi="Garamond" w:cs="Arial"/>
          <w:sz w:val="20"/>
          <w:szCs w:val="20"/>
        </w:rPr>
        <w:t xml:space="preserve">una scrittura  privata sottoscritta con il sig. </w:t>
      </w:r>
      <w:r w:rsidR="002B1808" w:rsidRPr="002B1808">
        <w:rPr>
          <w:rFonts w:ascii="Garamond" w:hAnsi="Garamond" w:cs="Arial"/>
          <w:sz w:val="20"/>
          <w:szCs w:val="20"/>
        </w:rPr>
        <w:t>______</w:t>
      </w:r>
      <w:r w:rsidRPr="002B1808">
        <w:rPr>
          <w:rFonts w:ascii="Garamond" w:hAnsi="Garamond" w:cs="Arial"/>
          <w:sz w:val="20"/>
          <w:szCs w:val="20"/>
        </w:rPr>
        <w:t>, da considerarsi non opponibile alla procedura in quanto registrata successivamente alla data di pignoramento</w:t>
      </w:r>
      <w:r w:rsidR="002B1808" w:rsidRPr="002B1808">
        <w:rPr>
          <w:rFonts w:ascii="Garamond" w:hAnsi="Garamond" w:cs="Arial"/>
          <w:sz w:val="20"/>
          <w:szCs w:val="20"/>
        </w:rPr>
        <w:t>]</w:t>
      </w:r>
      <w:r w:rsidRPr="002B1808">
        <w:rPr>
          <w:rFonts w:ascii="Garamond" w:hAnsi="Garamond" w:cs="Arial"/>
          <w:sz w:val="20"/>
          <w:szCs w:val="20"/>
        </w:rPr>
        <w:t>;</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b) il contratto aveva scadenza naturale fissata al </w:t>
      </w:r>
      <w:r w:rsidR="002B1808" w:rsidRPr="002B1808">
        <w:rPr>
          <w:rFonts w:ascii="Garamond" w:hAnsi="Garamond" w:cs="Arial"/>
          <w:sz w:val="20"/>
          <w:szCs w:val="20"/>
        </w:rPr>
        <w:t>___________</w:t>
      </w:r>
      <w:r w:rsidRPr="002B1808">
        <w:rPr>
          <w:rFonts w:ascii="Garamond" w:hAnsi="Garamond" w:cs="Arial"/>
          <w:sz w:val="20"/>
          <w:szCs w:val="20"/>
        </w:rPr>
        <w:t xml:space="preserve"> e prevedeva un canone annuo stabilito in Euro </w:t>
      </w:r>
      <w:r w:rsidR="002B1808" w:rsidRPr="002B1808">
        <w:rPr>
          <w:rFonts w:ascii="Garamond" w:hAnsi="Garamond" w:cs="Arial"/>
          <w:sz w:val="20"/>
          <w:szCs w:val="20"/>
        </w:rPr>
        <w:t>___________</w:t>
      </w:r>
      <w:r w:rsidRPr="002B1808">
        <w:rPr>
          <w:rFonts w:ascii="Garamond" w:hAnsi="Garamond" w:cs="Arial"/>
          <w:sz w:val="20"/>
          <w:szCs w:val="20"/>
        </w:rPr>
        <w:t>;</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c) è interesse e necessità dei suddetti permanere </w:t>
      </w:r>
      <w:r w:rsidR="002B1808" w:rsidRPr="002B1808">
        <w:rPr>
          <w:rFonts w:ascii="Garamond" w:hAnsi="Garamond" w:cs="Arial"/>
          <w:sz w:val="20"/>
          <w:szCs w:val="20"/>
        </w:rPr>
        <w:t xml:space="preserve">provvisoriamente </w:t>
      </w:r>
      <w:r w:rsidRPr="002B1808">
        <w:rPr>
          <w:rFonts w:ascii="Garamond" w:hAnsi="Garamond" w:cs="Arial"/>
          <w:sz w:val="20"/>
          <w:szCs w:val="20"/>
        </w:rPr>
        <w:t xml:space="preserve">nell’immobile al fine di </w:t>
      </w:r>
      <w:r w:rsidR="002B1808" w:rsidRPr="002B1808">
        <w:rPr>
          <w:rFonts w:ascii="Garamond" w:hAnsi="Garamond" w:cs="Arial"/>
          <w:sz w:val="20"/>
          <w:szCs w:val="20"/>
        </w:rPr>
        <w:t>____________ [proseguire l’esercizio dell’impresa; trovare una nuova sistemazione]</w:t>
      </w:r>
      <w:r w:rsidRPr="002B1808">
        <w:rPr>
          <w:rFonts w:ascii="Garamond" w:hAnsi="Garamond" w:cs="Arial"/>
          <w:sz w:val="20"/>
          <w:szCs w:val="20"/>
        </w:rPr>
        <w:t>,</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tanto premesso, </w:t>
      </w:r>
    </w:p>
    <w:p w:rsidR="00ED5B48" w:rsidRPr="002B1808" w:rsidRDefault="00ED5B48" w:rsidP="00924604">
      <w:pPr>
        <w:spacing w:line="480" w:lineRule="auto"/>
        <w:ind w:right="504"/>
        <w:jc w:val="center"/>
        <w:rPr>
          <w:rFonts w:ascii="Garamond" w:hAnsi="Garamond" w:cs="Arial"/>
          <w:sz w:val="20"/>
          <w:szCs w:val="20"/>
        </w:rPr>
      </w:pPr>
      <w:r w:rsidRPr="002B1808">
        <w:rPr>
          <w:rFonts w:ascii="Garamond" w:hAnsi="Garamond" w:cs="Arial"/>
          <w:sz w:val="20"/>
          <w:szCs w:val="20"/>
        </w:rPr>
        <w:t>si stipula quanto segue:</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1) Il Tribunale  di Perugia riconosce ai sig.ri </w:t>
      </w:r>
      <w:r w:rsidR="002B1808" w:rsidRPr="002B1808">
        <w:rPr>
          <w:rFonts w:ascii="Garamond" w:hAnsi="Garamond" w:cs="Arial"/>
          <w:sz w:val="20"/>
          <w:szCs w:val="20"/>
        </w:rPr>
        <w:t>_________________</w:t>
      </w:r>
      <w:r w:rsidRPr="002B1808">
        <w:rPr>
          <w:rFonts w:ascii="Garamond" w:hAnsi="Garamond" w:cs="Arial"/>
          <w:sz w:val="20"/>
          <w:szCs w:val="20"/>
        </w:rPr>
        <w:t xml:space="preserve"> di </w:t>
      </w:r>
      <w:r w:rsidR="002B1808" w:rsidRPr="002B1808">
        <w:rPr>
          <w:rFonts w:ascii="Garamond" w:hAnsi="Garamond" w:cs="Arial"/>
          <w:sz w:val="20"/>
          <w:szCs w:val="20"/>
        </w:rPr>
        <w:t>rimanere</w:t>
      </w:r>
      <w:r w:rsidRPr="002B1808">
        <w:rPr>
          <w:rFonts w:ascii="Garamond" w:hAnsi="Garamond" w:cs="Arial"/>
          <w:sz w:val="20"/>
          <w:szCs w:val="20"/>
        </w:rPr>
        <w:t xml:space="preserve"> nell’immobile </w:t>
      </w:r>
      <w:r w:rsidRPr="002B1808">
        <w:rPr>
          <w:rFonts w:ascii="Garamond" w:hAnsi="Garamond" w:cs="Arial"/>
          <w:b/>
          <w:bCs/>
          <w:sz w:val="20"/>
          <w:szCs w:val="20"/>
        </w:rPr>
        <w:t xml:space="preserve">fino al </w:t>
      </w:r>
      <w:r w:rsidR="002B1808" w:rsidRPr="002B1808">
        <w:rPr>
          <w:rFonts w:ascii="Garamond" w:hAnsi="Garamond" w:cs="Arial"/>
          <w:b/>
          <w:bCs/>
          <w:sz w:val="20"/>
          <w:szCs w:val="20"/>
        </w:rPr>
        <w:t>_____________ [ovvero fino all’aggiudicazione dell’immobile]</w:t>
      </w:r>
      <w:r w:rsidRPr="002B1808">
        <w:rPr>
          <w:rFonts w:ascii="Garamond" w:hAnsi="Garamond" w:cs="Arial"/>
          <w:sz w:val="20"/>
          <w:szCs w:val="20"/>
        </w:rPr>
        <w:t xml:space="preserve">, verso il pagamento di una indennità di occupazione mensile pari a € </w:t>
      </w:r>
      <w:r w:rsidR="002B1808" w:rsidRPr="002B1808">
        <w:rPr>
          <w:rFonts w:ascii="Garamond" w:hAnsi="Garamond" w:cs="Arial"/>
          <w:sz w:val="20"/>
          <w:szCs w:val="20"/>
        </w:rPr>
        <w:t>_________________________________</w:t>
      </w:r>
      <w:r w:rsidRPr="002B1808">
        <w:rPr>
          <w:rFonts w:ascii="Garamond" w:hAnsi="Garamond" w:cs="Arial"/>
          <w:sz w:val="20"/>
          <w:szCs w:val="20"/>
        </w:rPr>
        <w:t>.</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2) L’indennità mensile dovrà essere pagata nelle mani del custode inderogabilmente entro il giorno 15 di ogni mese presso il suo studio, esclusivamente a mezzo assegno circolare intestato alla procedura</w:t>
      </w:r>
      <w:r w:rsidR="002B1808" w:rsidRPr="002B1808">
        <w:rPr>
          <w:rFonts w:ascii="Garamond" w:hAnsi="Garamond" w:cs="Arial"/>
          <w:sz w:val="20"/>
          <w:szCs w:val="20"/>
        </w:rPr>
        <w:t xml:space="preserve"> [ovvero a mezzo bonifico bancario al numero di conto corrente acceso presso Unicredit Spa secondo le modalità che saranno comunicate]</w:t>
      </w:r>
      <w:r w:rsidRPr="002B1808">
        <w:rPr>
          <w:rFonts w:ascii="Garamond" w:hAnsi="Garamond" w:cs="Arial"/>
          <w:sz w:val="20"/>
          <w:szCs w:val="20"/>
        </w:rPr>
        <w:t>.</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3) Il mancato pagamento anche di una sola indennità mensile è causa di </w:t>
      </w:r>
      <w:r w:rsidR="002B1808" w:rsidRPr="002B1808">
        <w:rPr>
          <w:rFonts w:ascii="Garamond" w:hAnsi="Garamond" w:cs="Arial"/>
          <w:sz w:val="20"/>
          <w:szCs w:val="20"/>
        </w:rPr>
        <w:t>risoluzione</w:t>
      </w:r>
      <w:r w:rsidRPr="002B1808">
        <w:rPr>
          <w:rFonts w:ascii="Garamond" w:hAnsi="Garamond" w:cs="Arial"/>
          <w:sz w:val="20"/>
          <w:szCs w:val="20"/>
        </w:rPr>
        <w:t xml:space="preserve"> del presente accordo.</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4) La scadenza del presente accordo di occupazione è fissata alla data del </w:t>
      </w:r>
      <w:r w:rsidR="002B1808" w:rsidRPr="002B1808">
        <w:rPr>
          <w:rFonts w:ascii="Garamond" w:hAnsi="Garamond" w:cs="Arial"/>
          <w:sz w:val="20"/>
          <w:szCs w:val="20"/>
        </w:rPr>
        <w:t>____________</w:t>
      </w:r>
      <w:r w:rsidRPr="002B1808">
        <w:rPr>
          <w:rFonts w:ascii="Garamond" w:hAnsi="Garamond" w:cs="Arial"/>
          <w:sz w:val="20"/>
          <w:szCs w:val="20"/>
        </w:rPr>
        <w:t>, data nella quale l’occupante ha l’obbligo di restituire l’immobile nelle mani del custode sgombro da beni e persone. L’occupante potrà comunque lasciare libero l’appartamento da persone e cose anche prima della scadenza suddetta e sarà obbligat</w:t>
      </w:r>
      <w:r w:rsidR="002B1808">
        <w:rPr>
          <w:rFonts w:ascii="Garamond" w:hAnsi="Garamond" w:cs="Arial"/>
          <w:sz w:val="20"/>
          <w:szCs w:val="20"/>
        </w:rPr>
        <w:t>o</w:t>
      </w:r>
      <w:r w:rsidRPr="002B1808">
        <w:rPr>
          <w:rFonts w:ascii="Garamond" w:hAnsi="Garamond" w:cs="Arial"/>
          <w:sz w:val="20"/>
          <w:szCs w:val="20"/>
        </w:rPr>
        <w:t xml:space="preserve"> a pagare </w:t>
      </w:r>
      <w:r w:rsidRPr="002B1808">
        <w:rPr>
          <w:rFonts w:ascii="Garamond" w:hAnsi="Garamond" w:cs="Arial"/>
          <w:sz w:val="20"/>
          <w:szCs w:val="20"/>
        </w:rPr>
        <w:lastRenderedPageBreak/>
        <w:t>l’indennità mensile solo fino alla data di effettiva occupazione. In ogni caso l’immobile dovrà essere prontamente liberato al momento della sua aggiudicazione.</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5) L’immobile, dovrà essere destinato esclusivamente ad uso abitativo</w:t>
      </w:r>
      <w:r w:rsidR="002B1808" w:rsidRPr="002B1808">
        <w:rPr>
          <w:rFonts w:ascii="Garamond" w:hAnsi="Garamond" w:cs="Arial"/>
          <w:sz w:val="20"/>
          <w:szCs w:val="20"/>
        </w:rPr>
        <w:t xml:space="preserve"> [o per l’esercizio dell’attività d’impresa propria]</w:t>
      </w:r>
      <w:r w:rsidRPr="002B1808">
        <w:rPr>
          <w:rFonts w:ascii="Garamond" w:hAnsi="Garamond" w:cs="Arial"/>
          <w:sz w:val="20"/>
          <w:szCs w:val="20"/>
        </w:rPr>
        <w:t xml:space="preserve"> e, comunque, non potrà essere sublocato o dato in comodato, in tutto od in parte, pena lo scioglimento di diritto dell’accordo medesimo. </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6) Sono, altresì, a carico dell’occupante gli oneri condominiali per il periodo concesso, laddove previsti. </w:t>
      </w:r>
    </w:p>
    <w:p w:rsidR="00ED5B48" w:rsidRPr="002B1808" w:rsidRDefault="00ED5B48">
      <w:pPr>
        <w:spacing w:line="480" w:lineRule="auto"/>
        <w:ind w:right="504"/>
        <w:jc w:val="both"/>
        <w:rPr>
          <w:rFonts w:ascii="Garamond" w:hAnsi="Garamond" w:cs="Arial"/>
          <w:color w:val="000000"/>
          <w:sz w:val="20"/>
          <w:szCs w:val="20"/>
        </w:rPr>
      </w:pPr>
      <w:r w:rsidRPr="002B1808">
        <w:rPr>
          <w:rFonts w:ascii="Garamond" w:hAnsi="Garamond" w:cs="Arial"/>
          <w:sz w:val="20"/>
          <w:szCs w:val="20"/>
        </w:rPr>
        <w:t>7) I</w:t>
      </w:r>
      <w:r w:rsidRPr="002B1808">
        <w:rPr>
          <w:rFonts w:ascii="Garamond" w:hAnsi="Garamond" w:cs="Arial"/>
          <w:color w:val="000000"/>
          <w:sz w:val="20"/>
          <w:szCs w:val="20"/>
        </w:rPr>
        <w:t xml:space="preserve">l pagamento dell’indennità dovuta anche per oneri accessori non potrà essere sospeso o ritardato da pretese o eccezioni dell’occupante, qualunque ne sia il titolo. </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8) </w:t>
      </w:r>
      <w:r w:rsidRPr="002B1808">
        <w:rPr>
          <w:rFonts w:ascii="Garamond" w:hAnsi="Garamond" w:cs="Arial"/>
          <w:color w:val="000000"/>
          <w:sz w:val="20"/>
          <w:szCs w:val="20"/>
        </w:rPr>
        <w:t>Il conduttore si impegna a riconsegnare l'unità immobiliare nello stato medesimo in cui l'ha ricevuta, pena il risarcimento del danno. Si impegna, altresì, a rispettare le norme del regolamento dello stabile ove esistente, accusando in tal caso ricevuta della consegna dello stesso con la firma del presente accordo, così come si impegna ad osservare le deliberazioni dell'assemblea dei condomini, laddove prevista</w:t>
      </w:r>
      <w:r w:rsidRPr="002B1808">
        <w:rPr>
          <w:rFonts w:ascii="Garamond" w:hAnsi="Garamond" w:cs="Arial"/>
          <w:sz w:val="20"/>
          <w:szCs w:val="20"/>
        </w:rPr>
        <w:t xml:space="preserve">. </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9) L’occupante dovrà consentire l’accesso all’unità immobiliare al custode giudiziario, al professionista delegato alla vendita dell'immobile oltre che all’amministratore dello stabile condominiale, nonché ai loro incaricati. </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10) L’occupante non potrà apportare alcuna modifica, innovazione, miglioria, o addizione ai locali ed alla loro destinazione, o agli impianti esistenti, senza il preventivo consenso scritto del Tribunale. </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11) </w:t>
      </w:r>
      <w:r w:rsidR="002B1808" w:rsidRPr="002B1808">
        <w:rPr>
          <w:rFonts w:ascii="Garamond" w:hAnsi="Garamond" w:cs="Arial"/>
          <w:sz w:val="20"/>
          <w:szCs w:val="20"/>
        </w:rPr>
        <w:t>L’occupante</w:t>
      </w:r>
      <w:r w:rsidRPr="002B1808">
        <w:rPr>
          <w:rFonts w:ascii="Garamond" w:hAnsi="Garamond" w:cs="Arial"/>
          <w:sz w:val="20"/>
          <w:szCs w:val="20"/>
        </w:rPr>
        <w:t xml:space="preserve"> esonera, espressamente, il Tribunale da ogni responsabilità per i danni diretti, o indiretti, che </w:t>
      </w:r>
      <w:r w:rsidR="002B1808">
        <w:rPr>
          <w:rFonts w:ascii="Garamond" w:hAnsi="Garamond" w:cs="Arial"/>
          <w:sz w:val="20"/>
          <w:szCs w:val="20"/>
        </w:rPr>
        <w:t>possano</w:t>
      </w:r>
      <w:r w:rsidRPr="002B1808">
        <w:rPr>
          <w:rFonts w:ascii="Garamond" w:hAnsi="Garamond" w:cs="Arial"/>
          <w:sz w:val="20"/>
          <w:szCs w:val="20"/>
        </w:rPr>
        <w:t xml:space="preserve"> derivargli dall’occupazione dell’immobile. </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12) Qualunque modifica alla presente scrittura non può aver luogo e non può essere provata, se non mediante atto scritto.</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13) Gli oneri di registrazione e ogni altro onere tributario sono a carico dell’occupante.</w:t>
      </w:r>
    </w:p>
    <w:p w:rsidR="002B1808" w:rsidRDefault="002B1808">
      <w:pPr>
        <w:spacing w:line="480" w:lineRule="auto"/>
        <w:ind w:right="504"/>
        <w:jc w:val="both"/>
        <w:rPr>
          <w:rFonts w:ascii="Garamond" w:hAnsi="Garamond" w:cs="Arial"/>
          <w:sz w:val="20"/>
          <w:szCs w:val="20"/>
          <w:highlight w:val="yellow"/>
        </w:rPr>
      </w:pP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 xml:space="preserve">Il presente è sottoscritto in n. </w:t>
      </w:r>
      <w:r w:rsidR="002B1808" w:rsidRPr="002B1808">
        <w:rPr>
          <w:rFonts w:ascii="Garamond" w:hAnsi="Garamond" w:cs="Arial"/>
          <w:sz w:val="20"/>
          <w:szCs w:val="20"/>
        </w:rPr>
        <w:t xml:space="preserve">___ </w:t>
      </w:r>
      <w:r w:rsidRPr="002B1808">
        <w:rPr>
          <w:rFonts w:ascii="Garamond" w:hAnsi="Garamond" w:cs="Arial"/>
          <w:sz w:val="20"/>
          <w:szCs w:val="20"/>
        </w:rPr>
        <w:t>copie in originale.</w:t>
      </w:r>
    </w:p>
    <w:p w:rsidR="00ED5B48" w:rsidRPr="002B1808" w:rsidRDefault="002B1808">
      <w:pPr>
        <w:spacing w:line="480" w:lineRule="auto"/>
        <w:ind w:right="504"/>
        <w:jc w:val="both"/>
        <w:rPr>
          <w:rFonts w:ascii="Garamond" w:hAnsi="Garamond" w:cs="Arial"/>
          <w:sz w:val="20"/>
          <w:szCs w:val="20"/>
        </w:rPr>
      </w:pPr>
      <w:r w:rsidRPr="002B1808">
        <w:rPr>
          <w:rFonts w:ascii="Garamond" w:hAnsi="Garamond" w:cs="Arial"/>
          <w:sz w:val="20"/>
          <w:szCs w:val="20"/>
        </w:rPr>
        <w:t>____________________</w:t>
      </w:r>
    </w:p>
    <w:p w:rsidR="00ED5B48" w:rsidRPr="002B1808" w:rsidRDefault="00ED5B48">
      <w:pPr>
        <w:spacing w:line="480" w:lineRule="auto"/>
        <w:ind w:right="504"/>
        <w:jc w:val="both"/>
        <w:rPr>
          <w:rFonts w:ascii="Garamond" w:hAnsi="Garamond" w:cs="Arial"/>
          <w:sz w:val="20"/>
          <w:szCs w:val="20"/>
        </w:rPr>
      </w:pPr>
      <w:r w:rsidRPr="002B1808">
        <w:rPr>
          <w:rFonts w:ascii="Garamond" w:hAnsi="Garamond" w:cs="Arial"/>
          <w:sz w:val="20"/>
          <w:szCs w:val="20"/>
        </w:rPr>
        <w:t>Letto, approvato e sottoscritto.</w:t>
      </w:r>
    </w:p>
    <w:p w:rsidR="00ED5B48" w:rsidRPr="002B1808" w:rsidRDefault="00ED5B48">
      <w:pPr>
        <w:spacing w:line="480" w:lineRule="auto"/>
        <w:ind w:right="504"/>
        <w:jc w:val="both"/>
        <w:rPr>
          <w:rFonts w:ascii="Garamond" w:hAnsi="Garamond" w:cs="Arial"/>
          <w:sz w:val="20"/>
          <w:szCs w:val="20"/>
        </w:rPr>
      </w:pPr>
    </w:p>
    <w:p w:rsidR="00ED5B48" w:rsidRPr="002B1808" w:rsidRDefault="00ED5B48">
      <w:pPr>
        <w:spacing w:line="480" w:lineRule="auto"/>
        <w:ind w:right="504"/>
        <w:jc w:val="both"/>
        <w:rPr>
          <w:rFonts w:ascii="Garamond" w:hAnsi="Garamond" w:cs="Arial"/>
          <w:sz w:val="20"/>
          <w:szCs w:val="20"/>
        </w:rPr>
      </w:pPr>
    </w:p>
    <w:p w:rsidR="00ED5B48" w:rsidRPr="001442E1" w:rsidRDefault="00ED5B48" w:rsidP="00764F7C">
      <w:pPr>
        <w:spacing w:line="480" w:lineRule="auto"/>
        <w:ind w:right="504"/>
        <w:jc w:val="both"/>
        <w:rPr>
          <w:rFonts w:ascii="Garamond" w:hAnsi="Garamond" w:cs="Arial"/>
          <w:sz w:val="20"/>
          <w:szCs w:val="20"/>
        </w:rPr>
      </w:pPr>
      <w:r w:rsidRPr="002B1808">
        <w:rPr>
          <w:rFonts w:ascii="Garamond" w:hAnsi="Garamond" w:cs="Arial"/>
          <w:sz w:val="20"/>
          <w:szCs w:val="20"/>
        </w:rPr>
        <w:t xml:space="preserve">______________________                            </w:t>
      </w:r>
      <w:r w:rsidRPr="002B1808">
        <w:rPr>
          <w:rFonts w:ascii="Garamond" w:hAnsi="Garamond" w:cs="Arial"/>
          <w:sz w:val="20"/>
          <w:szCs w:val="20"/>
        </w:rPr>
        <w:tab/>
      </w:r>
      <w:r w:rsidRPr="002B1808">
        <w:rPr>
          <w:rFonts w:ascii="Garamond" w:hAnsi="Garamond" w:cs="Arial"/>
          <w:sz w:val="20"/>
          <w:szCs w:val="20"/>
        </w:rPr>
        <w:tab/>
        <w:t xml:space="preserve"> _________________________</w:t>
      </w:r>
      <w:bookmarkStart w:id="0" w:name="_GoBack"/>
      <w:bookmarkEnd w:id="0"/>
    </w:p>
    <w:sectPr w:rsidR="00ED5B48" w:rsidRPr="001442E1" w:rsidSect="007A07FF">
      <w:pgSz w:w="11906" w:h="16838" w:code="9"/>
      <w:pgMar w:top="71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drawingGridHorizontalSpacing w:val="4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66"/>
    <w:rsid w:val="000B76AD"/>
    <w:rsid w:val="000E67D0"/>
    <w:rsid w:val="000F6446"/>
    <w:rsid w:val="00121225"/>
    <w:rsid w:val="00122F72"/>
    <w:rsid w:val="001442E1"/>
    <w:rsid w:val="00185FDA"/>
    <w:rsid w:val="00201B7B"/>
    <w:rsid w:val="002B1808"/>
    <w:rsid w:val="00371C70"/>
    <w:rsid w:val="003857A6"/>
    <w:rsid w:val="003B3296"/>
    <w:rsid w:val="003C51A3"/>
    <w:rsid w:val="004334A2"/>
    <w:rsid w:val="004A1C7C"/>
    <w:rsid w:val="004A6522"/>
    <w:rsid w:val="00512CE4"/>
    <w:rsid w:val="00646465"/>
    <w:rsid w:val="00692856"/>
    <w:rsid w:val="006E20D6"/>
    <w:rsid w:val="007634F8"/>
    <w:rsid w:val="00764F7C"/>
    <w:rsid w:val="007A07FF"/>
    <w:rsid w:val="007A2258"/>
    <w:rsid w:val="007A39DB"/>
    <w:rsid w:val="007C436A"/>
    <w:rsid w:val="00881B36"/>
    <w:rsid w:val="008B66D0"/>
    <w:rsid w:val="00924604"/>
    <w:rsid w:val="0092570A"/>
    <w:rsid w:val="00A55D7F"/>
    <w:rsid w:val="00A73466"/>
    <w:rsid w:val="00AC7F8C"/>
    <w:rsid w:val="00AD0185"/>
    <w:rsid w:val="00AE6EC7"/>
    <w:rsid w:val="00AF7CB4"/>
    <w:rsid w:val="00B561F3"/>
    <w:rsid w:val="00B673F8"/>
    <w:rsid w:val="00C312AD"/>
    <w:rsid w:val="00C438B0"/>
    <w:rsid w:val="00C54B01"/>
    <w:rsid w:val="00C95408"/>
    <w:rsid w:val="00D358FB"/>
    <w:rsid w:val="00D94A0D"/>
    <w:rsid w:val="00E03280"/>
    <w:rsid w:val="00E92386"/>
    <w:rsid w:val="00ED5B48"/>
    <w:rsid w:val="00ED5D5A"/>
    <w:rsid w:val="00F50314"/>
    <w:rsid w:val="00F950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9DB"/>
    <w:rPr>
      <w:rFonts w:ascii="Times New Roman" w:hAnsi="Times New Roman"/>
      <w:sz w:val="24"/>
      <w:szCs w:val="24"/>
    </w:rPr>
  </w:style>
  <w:style w:type="paragraph" w:styleId="Titolo4">
    <w:name w:val="heading 4"/>
    <w:basedOn w:val="Normale"/>
    <w:next w:val="Normale"/>
    <w:link w:val="Titolo4Carattere"/>
    <w:uiPriority w:val="99"/>
    <w:qFormat/>
    <w:rsid w:val="007A39DB"/>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7A39DB"/>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9DB"/>
    <w:rPr>
      <w:rFonts w:ascii="Times New Roman" w:hAnsi="Times New Roman"/>
      <w:sz w:val="24"/>
      <w:szCs w:val="24"/>
    </w:rPr>
  </w:style>
  <w:style w:type="paragraph" w:styleId="Titolo4">
    <w:name w:val="heading 4"/>
    <w:basedOn w:val="Normale"/>
    <w:next w:val="Normale"/>
    <w:link w:val="Titolo4Carattere"/>
    <w:uiPriority w:val="99"/>
    <w:qFormat/>
    <w:rsid w:val="007A39DB"/>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7A39D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3816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Contratto di locazione</vt:lpstr>
    </vt:vector>
  </TitlesOfParts>
  <Company>Typeface</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locazione</dc:title>
  <dc:creator>Tonino</dc:creator>
  <cp:lastModifiedBy>Ingresso</cp:lastModifiedBy>
  <cp:revision>3</cp:revision>
  <cp:lastPrinted>2015-02-09T15:23:00Z</cp:lastPrinted>
  <dcterms:created xsi:type="dcterms:W3CDTF">2018-02-05T16:36:00Z</dcterms:created>
  <dcterms:modified xsi:type="dcterms:W3CDTF">2018-02-05T16:56:00Z</dcterms:modified>
</cp:coreProperties>
</file>